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4D" w:rsidRDefault="00C61146">
      <w:pPr>
        <w:spacing w:after="0"/>
        <w:ind w:left="364"/>
        <w:jc w:val="center"/>
      </w:pPr>
      <w:r>
        <w:rPr>
          <w:rFonts w:ascii="Times New Roman" w:eastAsia="Times New Roman" w:hAnsi="Times New Roman" w:cs="Times New Roman"/>
          <w:sz w:val="24"/>
        </w:rPr>
        <w:t>KARTA PRZEDMIOTU</w:t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541E4D" w:rsidRDefault="00C61146">
      <w:pPr>
        <w:spacing w:after="0"/>
        <w:ind w:left="406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tbl>
      <w:tblPr>
        <w:tblStyle w:val="TableGrid"/>
        <w:tblW w:w="9745" w:type="dxa"/>
        <w:tblInd w:w="-31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52"/>
        <w:gridCol w:w="1276"/>
        <w:gridCol w:w="6517"/>
      </w:tblGrid>
      <w:tr w:rsidR="00541E4D">
        <w:trPr>
          <w:trHeight w:val="293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Kod przedmiotu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541E4D" w:rsidRDefault="00541E4D"/>
        </w:tc>
        <w:tc>
          <w:tcPr>
            <w:tcW w:w="6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41E4D" w:rsidRPr="00C61146" w:rsidRDefault="00C61146" w:rsidP="00C6114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18"/>
              </w:rPr>
              <w:t xml:space="preserve">            </w:t>
            </w:r>
            <w:r w:rsidRPr="00C6114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18"/>
              </w:rPr>
              <w:t>0215-3EDUM-4.1.05-DEZ</w:t>
            </w:r>
            <w:r w:rsidRPr="00C61146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541E4D">
        <w:trPr>
          <w:trHeight w:val="294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Nazwa przedmiotu w języku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polskim </w:t>
            </w:r>
          </w:p>
        </w:tc>
        <w:tc>
          <w:tcPr>
            <w:tcW w:w="6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169" w:right="11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Doradztwo edukacyjno-zawodowe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Educational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vocational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counseling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541E4D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541E4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angielskim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541E4D"/>
        </w:tc>
      </w:tr>
    </w:tbl>
    <w:p w:rsidR="00541E4D" w:rsidRDefault="00C61146">
      <w:pPr>
        <w:spacing w:after="0"/>
        <w:ind w:left="77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bookmarkStart w:id="0" w:name="_GoBack"/>
      <w:bookmarkEnd w:id="0"/>
    </w:p>
    <w:p w:rsidR="00541E4D" w:rsidRDefault="00C61146">
      <w:pPr>
        <w:numPr>
          <w:ilvl w:val="0"/>
          <w:numId w:val="1"/>
        </w:numPr>
        <w:spacing w:after="3"/>
        <w:ind w:hanging="348"/>
      </w:pPr>
      <w:r>
        <w:rPr>
          <w:rFonts w:ascii="Times New Roman" w:eastAsia="Times New Roman" w:hAnsi="Times New Roman" w:cs="Times New Roman"/>
          <w:b/>
          <w:sz w:val="20"/>
        </w:rPr>
        <w:t xml:space="preserve">USYTUOWANIE PRZEDMIOTU W SYSTEMIE STUDIÓW </w:t>
      </w:r>
    </w:p>
    <w:tbl>
      <w:tblPr>
        <w:tblStyle w:val="TableGrid"/>
        <w:tblW w:w="9756" w:type="dxa"/>
        <w:tblInd w:w="-36" w:type="dxa"/>
        <w:tblCellMar>
          <w:top w:w="54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4361"/>
        <w:gridCol w:w="5395"/>
      </w:tblGrid>
      <w:tr w:rsidR="00541E4D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1.1. Kierunek studiów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Pr="00C61146" w:rsidRDefault="00C61146">
            <w:pPr>
              <w:spacing w:after="0"/>
              <w:rPr>
                <w:rFonts w:ascii="Times New Roman" w:hAnsi="Times New Roman" w:cs="Times New Roman"/>
              </w:rPr>
            </w:pPr>
            <w:r w:rsidRPr="00C61146">
              <w:rPr>
                <w:rFonts w:ascii="Times New Roman" w:hAnsi="Times New Roman" w:cs="Times New Roman"/>
                <w:color w:val="auto"/>
                <w:sz w:val="20"/>
                <w:szCs w:val="18"/>
              </w:rPr>
              <w:t>Edukacja artystyczna w zakresie sztuki muzycznej</w:t>
            </w:r>
          </w:p>
        </w:tc>
      </w:tr>
      <w:tr w:rsidR="00541E4D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1.2. Forma studiów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Studia stacjonarne</w:t>
            </w:r>
          </w:p>
        </w:tc>
      </w:tr>
      <w:tr w:rsidR="00541E4D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1.3. Poziom studiów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Studia pierwszego stopnia </w:t>
            </w:r>
          </w:p>
        </w:tc>
      </w:tr>
      <w:tr w:rsidR="00541E4D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1.4. Profil studiów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41E4D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1.5. Osoba przygotowująca kartę przedmiotu      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Małgorzata Krawczyk-Blicharska </w:t>
            </w:r>
          </w:p>
        </w:tc>
      </w:tr>
      <w:tr w:rsidR="00541E4D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1.6. Kontakt 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malgorzata.krawczyk-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blicharska@ujk.edu.pl </w:t>
            </w:r>
          </w:p>
        </w:tc>
      </w:tr>
    </w:tbl>
    <w:p w:rsidR="00541E4D" w:rsidRDefault="00C61146">
      <w:pPr>
        <w:spacing w:after="0"/>
        <w:ind w:left="7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41E4D" w:rsidRDefault="00C61146">
      <w:pPr>
        <w:numPr>
          <w:ilvl w:val="0"/>
          <w:numId w:val="1"/>
        </w:numPr>
        <w:spacing w:after="3"/>
        <w:ind w:hanging="348"/>
      </w:pPr>
      <w:r>
        <w:rPr>
          <w:rFonts w:ascii="Times New Roman" w:eastAsia="Times New Roman" w:hAnsi="Times New Roman" w:cs="Times New Roman"/>
          <w:b/>
          <w:sz w:val="20"/>
        </w:rPr>
        <w:t xml:space="preserve">OGÓLNA CHARAKTERYSTYKA PRZEDMIOTU </w:t>
      </w:r>
    </w:p>
    <w:tbl>
      <w:tblPr>
        <w:tblStyle w:val="TableGrid"/>
        <w:tblW w:w="9756" w:type="dxa"/>
        <w:tblInd w:w="-36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361"/>
        <w:gridCol w:w="5395"/>
      </w:tblGrid>
      <w:tr w:rsidR="00541E4D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2.1. Język wykładowy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Język polski </w:t>
            </w:r>
          </w:p>
        </w:tc>
      </w:tr>
      <w:tr w:rsidR="00541E4D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2.2. Wymagania wstępne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Brak </w:t>
            </w:r>
          </w:p>
        </w:tc>
      </w:tr>
    </w:tbl>
    <w:p w:rsidR="00541E4D" w:rsidRDefault="00C61146">
      <w:pPr>
        <w:spacing w:after="0"/>
        <w:ind w:left="7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41E4D" w:rsidRDefault="00C61146">
      <w:pPr>
        <w:numPr>
          <w:ilvl w:val="0"/>
          <w:numId w:val="1"/>
        </w:numPr>
        <w:spacing w:after="0"/>
        <w:ind w:hanging="348"/>
      </w:pPr>
      <w:r>
        <w:rPr>
          <w:rFonts w:ascii="Times New Roman" w:eastAsia="Times New Roman" w:hAnsi="Times New Roman" w:cs="Times New Roman"/>
          <w:b/>
          <w:sz w:val="20"/>
        </w:rPr>
        <w:t xml:space="preserve">SZCZEGÓŁOWA CHARAKTERYSTYKA PRZEDMIOTU </w:t>
      </w:r>
    </w:p>
    <w:tbl>
      <w:tblPr>
        <w:tblStyle w:val="TableGrid"/>
        <w:tblW w:w="9756" w:type="dxa"/>
        <w:tblInd w:w="-36" w:type="dxa"/>
        <w:tblCellMar>
          <w:top w:w="54" w:type="dxa"/>
          <w:left w:w="10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767"/>
        <w:gridCol w:w="6463"/>
      </w:tblGrid>
      <w:tr w:rsidR="00541E4D">
        <w:trPr>
          <w:trHeight w:val="470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 , projekt własny (zintegrowany z praktyką zawodową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psychologiczno-pedagogiczną) </w:t>
            </w:r>
          </w:p>
        </w:tc>
      </w:tr>
      <w:tr w:rsidR="00541E4D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Miejsce realizacji zajęć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Zajęcia tradycyjne w pomieszczeniu dydaktycznym UJK </w:t>
            </w:r>
          </w:p>
        </w:tc>
      </w:tr>
      <w:tr w:rsidR="00541E4D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3.3.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zaliczenia zajęć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 – zaliczenie z oceną, projekt własny – zaliczenie z oceną </w:t>
            </w:r>
          </w:p>
        </w:tc>
      </w:tr>
      <w:tr w:rsidR="00541E4D">
        <w:trPr>
          <w:trHeight w:val="1620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Metody dydaktyczne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 w:line="239" w:lineRule="auto"/>
              <w:ind w:right="10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 – </w:t>
            </w:r>
            <w:r>
              <w:rPr>
                <w:rFonts w:ascii="Times New Roman" w:eastAsia="Times New Roman" w:hAnsi="Times New Roman" w:cs="Times New Roman"/>
                <w:sz w:val="20"/>
              </w:rPr>
              <w:t>wykład informacyjny (WI) (przekazywanie usystematyzowanych informacji wraz z kluczami pojęć), wykład problemowy (WP) (ilustracja jakiegoś problemu naukowego albo praktycznego), wykład konwersatoryjny (WK) (przeplatanie fragmentów mówionych wykładu z wypowi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edziami słuchaczy lub z wykonywaniem przez nich odpowiednich zadań teoretycznych lub praktycznych) </w:t>
            </w:r>
          </w:p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Projekt własny  –   dyskusja grupowa, projekt </w:t>
            </w:r>
          </w:p>
        </w:tc>
      </w:tr>
      <w:tr w:rsidR="00541E4D">
        <w:trPr>
          <w:trHeight w:val="3230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Wykaz </w:t>
            </w:r>
          </w:p>
          <w:p w:rsidR="00541E4D" w:rsidRDefault="00C61146">
            <w:pPr>
              <w:spacing w:after="0"/>
              <w:ind w:left="43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literatury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podstawowa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numPr>
                <w:ilvl w:val="0"/>
                <w:numId w:val="3"/>
              </w:numPr>
              <w:spacing w:after="1" w:line="239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Dziennik Urzędowy Unii Europejskiej (2018/C 189/01). Zalecenie Rady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Unii Europejskiej  z dnia 22 maja 2018 r. w sprawie kompetencji kluczowych w procesie uczenia się przez całe życie. Załącznik: Kompetencje kluczowe   w procesie uczenia się przez całe życie – Europejskie Ramy Odniesienia. Bruksela 2018. </w:t>
            </w:r>
          </w:p>
          <w:p w:rsidR="00541E4D" w:rsidRDefault="00C61146">
            <w:pPr>
              <w:numPr>
                <w:ilvl w:val="0"/>
                <w:numId w:val="3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Knopik T., Zafascy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nowani światem. Efektywne wspieranie rozwoju zdolności i zainteresowań uczniów w codziennej praktyce szkolnej. Warszawa 2018. </w:t>
            </w:r>
          </w:p>
          <w:p w:rsidR="00541E4D" w:rsidRDefault="00C61146">
            <w:pPr>
              <w:numPr>
                <w:ilvl w:val="0"/>
                <w:numId w:val="3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Paszkowska –Rogacz A., Tarkowska M., Metody pracy z grupą w poradnictwie zawodowym. Warszawa 2004. </w:t>
            </w:r>
          </w:p>
          <w:p w:rsidR="00541E4D" w:rsidRDefault="00C61146">
            <w:pPr>
              <w:numPr>
                <w:ilvl w:val="0"/>
                <w:numId w:val="3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Rozporządzenie MEN w sprawie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doradztwa zawodowego. Warszawa 2019. </w:t>
            </w:r>
          </w:p>
          <w:p w:rsidR="00541E4D" w:rsidRDefault="00C61146">
            <w:pPr>
              <w:numPr>
                <w:ilvl w:val="0"/>
                <w:numId w:val="3"/>
              </w:numPr>
              <w:spacing w:after="0"/>
              <w:jc w:val="both"/>
            </w:pPr>
            <w:hyperlink r:id="rId5">
              <w:r>
                <w:rPr>
                  <w:rFonts w:ascii="Times New Roman" w:eastAsia="Times New Roman" w:hAnsi="Times New Roman" w:cs="Times New Roman"/>
                  <w:sz w:val="20"/>
                </w:rPr>
                <w:t xml:space="preserve">Sienkiewicz </w:t>
              </w:r>
            </w:hyperlink>
            <w:r>
              <w:rPr>
                <w:rFonts w:ascii="Times New Roman" w:eastAsia="Times New Roman" w:hAnsi="Times New Roman" w:cs="Times New Roman"/>
                <w:sz w:val="20"/>
              </w:rPr>
              <w:t>Ł.,</w:t>
            </w:r>
            <w:hyperlink r:id="rId6">
              <w:r>
                <w:rPr>
                  <w:rFonts w:ascii="Times New Roman" w:eastAsia="Times New Roman" w:hAnsi="Times New Roman" w:cs="Times New Roman"/>
                  <w:sz w:val="20"/>
                </w:rPr>
                <w:t xml:space="preserve"> 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</w:rPr>
                <w:t>Ivanova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sz w:val="20"/>
              </w:rPr>
              <w:t>A.,</w:t>
            </w:r>
            <w:hyperlink r:id="rId7">
              <w:r>
                <w:rPr>
                  <w:rFonts w:ascii="Times New Roman" w:eastAsia="Times New Roman" w:hAnsi="Times New Roman" w:cs="Times New Roman"/>
                  <w:sz w:val="20"/>
                </w:rPr>
                <w:t xml:space="preserve"> 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</w:rPr>
                <w:t>Budzewski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sz w:val="20"/>
              </w:rPr>
              <w:t>M., Raport: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Rynek pracy, edukacja, kompetencje. Aktualne trendy</w:t>
            </w:r>
            <w:r>
              <w:rPr>
                <w:rFonts w:ascii="Times New Roman" w:eastAsia="Times New Roman" w:hAnsi="Times New Roman" w:cs="Times New Roman"/>
                <w:color w:val="FFFFFF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wyniki badań. Warszawa 2025. </w:t>
            </w:r>
          </w:p>
        </w:tc>
      </w:tr>
      <w:tr w:rsidR="00541E4D">
        <w:trPr>
          <w:trHeight w:val="16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541E4D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uzupełniająca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numPr>
                <w:ilvl w:val="0"/>
                <w:numId w:val="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Kargulowa A., O teorii i praktyc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e poradnictwa. Warszawa 2010. </w:t>
            </w:r>
          </w:p>
          <w:p w:rsidR="00541E4D" w:rsidRDefault="00C61146">
            <w:pPr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Krause E. Rozwój kariery zawodowej studentów. Konteksty i dokonania. Bydgoszcz 2012. </w:t>
            </w:r>
          </w:p>
          <w:p w:rsidR="00541E4D" w:rsidRDefault="00C61146">
            <w:pPr>
              <w:numPr>
                <w:ilvl w:val="0"/>
                <w:numId w:val="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Krause E. Planowanie rozwoju kariery zawodowej przez studentów. </w:t>
            </w:r>
          </w:p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Bydgoszcz 2012. </w:t>
            </w:r>
          </w:p>
          <w:p w:rsidR="00541E4D" w:rsidRDefault="00C61146">
            <w:pPr>
              <w:numPr>
                <w:ilvl w:val="0"/>
                <w:numId w:val="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Suchar M., Kariera i rozwój zawodowy. Gdańsk 2003. </w:t>
            </w:r>
          </w:p>
          <w:p w:rsidR="00541E4D" w:rsidRDefault="00C61146">
            <w:pPr>
              <w:numPr>
                <w:ilvl w:val="0"/>
                <w:numId w:val="4"/>
              </w:num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Szumigraj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M., Poradnictwo kariery. Warszawa 2011. </w:t>
            </w:r>
          </w:p>
        </w:tc>
      </w:tr>
    </w:tbl>
    <w:p w:rsidR="00541E4D" w:rsidRDefault="00C61146">
      <w:pPr>
        <w:spacing w:after="30"/>
        <w:ind w:left="77"/>
      </w:pPr>
      <w:r>
        <w:rPr>
          <w:rFonts w:ascii="Times New Roman" w:eastAsia="Times New Roman" w:hAnsi="Times New Roman" w:cs="Times New Roman"/>
          <w:b/>
          <w:sz w:val="16"/>
        </w:rPr>
        <w:t xml:space="preserve"> </w:t>
      </w:r>
    </w:p>
    <w:p w:rsidR="00541E4D" w:rsidRDefault="00C61146">
      <w:pPr>
        <w:numPr>
          <w:ilvl w:val="0"/>
          <w:numId w:val="1"/>
        </w:numPr>
        <w:spacing w:after="0"/>
        <w:ind w:hanging="348"/>
      </w:pPr>
      <w:r>
        <w:rPr>
          <w:rFonts w:ascii="Times New Roman" w:eastAsia="Times New Roman" w:hAnsi="Times New Roman" w:cs="Times New Roman"/>
          <w:b/>
          <w:sz w:val="20"/>
        </w:rPr>
        <w:t xml:space="preserve">CELE, TREŚCI I EFEKTY UCZENIA SIĘ </w:t>
      </w:r>
    </w:p>
    <w:tbl>
      <w:tblPr>
        <w:tblStyle w:val="TableGrid"/>
        <w:tblW w:w="9790" w:type="dxa"/>
        <w:tblInd w:w="-69" w:type="dxa"/>
        <w:tblCellMar>
          <w:top w:w="57" w:type="dxa"/>
          <w:left w:w="70" w:type="dxa"/>
          <w:bottom w:w="0" w:type="dxa"/>
          <w:right w:w="27" w:type="dxa"/>
        </w:tblCellMar>
        <w:tblLook w:val="04A0" w:firstRow="1" w:lastRow="0" w:firstColumn="1" w:lastColumn="0" w:noHBand="0" w:noVBand="1"/>
      </w:tblPr>
      <w:tblGrid>
        <w:gridCol w:w="9790"/>
      </w:tblGrid>
      <w:tr w:rsidR="00541E4D">
        <w:trPr>
          <w:trHeight w:val="1574"/>
        </w:trPr>
        <w:tc>
          <w:tcPr>
            <w:tcW w:w="9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4.1.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Cele przedmiotu (z uwzględnieniem formy zajęć) </w:t>
            </w:r>
          </w:p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 (W) –  dostarczenie wiedzy na temat istoty, uwarunkowań i zadań doradztwa edukacyjno-zawodowego  </w:t>
            </w:r>
          </w:p>
          <w:p w:rsidR="00541E4D" w:rsidRDefault="00C6114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C2 (W/P) –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dostarczenie określonego zasobu wiadomości, umiejętności i nawyków niezbędnych do tworzenia warsztatu pracy doradcy zawodowego  </w:t>
            </w:r>
          </w:p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C3 (W/P)  – kształtowanie postaw do działań samodzielnych, aktywizujących, indywidualnych i grupowych </w:t>
            </w:r>
          </w:p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C4 (W/P) – </w:t>
            </w:r>
            <w:r>
              <w:rPr>
                <w:rFonts w:ascii="Times New Roman" w:eastAsia="Times New Roman" w:hAnsi="Times New Roman" w:cs="Times New Roman"/>
                <w:sz w:val="20"/>
              </w:rPr>
              <w:t>rozbudzanie motywacji do całożyciowego rozwoju (samokształcenia  i samorealizacji)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541E4D">
        <w:trPr>
          <w:trHeight w:val="1159"/>
        </w:trPr>
        <w:tc>
          <w:tcPr>
            <w:tcW w:w="9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 w:line="240" w:lineRule="auto"/>
              <w:ind w:right="4032" w:firstLine="7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Treści programowe (z uwzględnieniem formy zajęć)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Wykład: </w:t>
            </w:r>
          </w:p>
          <w:p w:rsidR="00541E4D" w:rsidRDefault="00C61146">
            <w:pPr>
              <w:numPr>
                <w:ilvl w:val="0"/>
                <w:numId w:val="5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Zapoznanie z kartą przedmiotu i wymaganiami dotyczącymi jego zaliczenia. </w:t>
            </w:r>
          </w:p>
          <w:p w:rsidR="00541E4D" w:rsidRDefault="00C61146">
            <w:pPr>
              <w:numPr>
                <w:ilvl w:val="0"/>
                <w:numId w:val="5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>Terminologia, zadania i istota 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owoczesnego doradztwa edukacyjno-zawodowego. </w:t>
            </w:r>
          </w:p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4. Systemowe uwarunkowania i podstawy prawne doradztwa edukacyjno-zawodowego. </w:t>
            </w:r>
          </w:p>
        </w:tc>
      </w:tr>
    </w:tbl>
    <w:p w:rsidR="00541E4D" w:rsidRDefault="00C61146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333" w:hanging="348"/>
      </w:pPr>
      <w:r>
        <w:rPr>
          <w:rFonts w:ascii="Times New Roman" w:eastAsia="Times New Roman" w:hAnsi="Times New Roman" w:cs="Times New Roman"/>
          <w:sz w:val="20"/>
        </w:rPr>
        <w:t xml:space="preserve">Metody, techniki  i narzędzia stosowane w doradztwie edukacyjno-zawodowym. </w:t>
      </w:r>
    </w:p>
    <w:p w:rsidR="00541E4D" w:rsidRDefault="00C61146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333" w:hanging="348"/>
      </w:pPr>
      <w:r>
        <w:rPr>
          <w:rFonts w:ascii="Times New Roman" w:eastAsia="Times New Roman" w:hAnsi="Times New Roman" w:cs="Times New Roman"/>
          <w:sz w:val="20"/>
        </w:rPr>
        <w:t xml:space="preserve">Proces projektowania ścieżki kariery zawodowej. </w:t>
      </w:r>
    </w:p>
    <w:p w:rsidR="00541E4D" w:rsidRDefault="00C61146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333" w:hanging="348"/>
      </w:pPr>
      <w:r>
        <w:rPr>
          <w:rFonts w:ascii="Times New Roman" w:eastAsia="Times New Roman" w:hAnsi="Times New Roman" w:cs="Times New Roman"/>
          <w:sz w:val="20"/>
        </w:rPr>
        <w:t xml:space="preserve">Kompetencje, jako podstawowy składnik funkcjonowania człowieka w przestrzeni społeczno-zawodowej. </w:t>
      </w:r>
    </w:p>
    <w:p w:rsidR="00541E4D" w:rsidRDefault="00C6114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24"/>
        <w:ind w:left="-15"/>
      </w:pPr>
      <w:r>
        <w:rPr>
          <w:rFonts w:ascii="Times New Roman" w:eastAsia="Times New Roman" w:hAnsi="Times New Roman" w:cs="Times New Roman"/>
          <w:sz w:val="6"/>
        </w:rPr>
        <w:t xml:space="preserve"> </w:t>
      </w:r>
    </w:p>
    <w:p w:rsidR="00541E4D" w:rsidRDefault="00C6114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Projekt własny: </w:t>
      </w:r>
    </w:p>
    <w:p w:rsidR="00541E4D" w:rsidRDefault="00C61146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87" w:hanging="202"/>
      </w:pPr>
      <w:r>
        <w:rPr>
          <w:rFonts w:ascii="Times New Roman" w:eastAsia="Times New Roman" w:hAnsi="Times New Roman" w:cs="Times New Roman"/>
          <w:sz w:val="20"/>
        </w:rPr>
        <w:t xml:space="preserve">Obserwacja predyspozycji i zainteresowań edukacyjno-zawodowych uczniów. </w:t>
      </w:r>
    </w:p>
    <w:p w:rsidR="00541E4D" w:rsidRDefault="00C61146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87" w:hanging="202"/>
      </w:pPr>
      <w:r>
        <w:rPr>
          <w:rFonts w:ascii="Times New Roman" w:eastAsia="Times New Roman" w:hAnsi="Times New Roman" w:cs="Times New Roman"/>
          <w:sz w:val="20"/>
        </w:rPr>
        <w:t>Wykonanie, przeanalizowanie i zinterpretowanie ankiety predyspozy</w:t>
      </w:r>
      <w:r>
        <w:rPr>
          <w:rFonts w:ascii="Times New Roman" w:eastAsia="Times New Roman" w:hAnsi="Times New Roman" w:cs="Times New Roman"/>
          <w:sz w:val="20"/>
        </w:rPr>
        <w:t xml:space="preserve">cji i zainteresowań zawodowych. </w:t>
      </w:r>
    </w:p>
    <w:p w:rsidR="00541E4D" w:rsidRDefault="00C6114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-15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541E4D" w:rsidRDefault="00C61146">
      <w:pPr>
        <w:spacing w:after="0"/>
        <w:ind w:left="7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41E4D" w:rsidRDefault="00C61146">
      <w:pPr>
        <w:spacing w:after="0"/>
        <w:ind w:left="87" w:hanging="10"/>
      </w:pPr>
      <w:r>
        <w:rPr>
          <w:rFonts w:ascii="Times New Roman" w:eastAsia="Times New Roman" w:hAnsi="Times New Roman" w:cs="Times New Roman"/>
          <w:b/>
          <w:sz w:val="20"/>
        </w:rPr>
        <w:t>4.3.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Przedmiotowe efekty uczenia się </w:t>
      </w:r>
    </w:p>
    <w:tbl>
      <w:tblPr>
        <w:tblStyle w:val="TableGrid"/>
        <w:tblW w:w="9722" w:type="dxa"/>
        <w:tblInd w:w="-69" w:type="dxa"/>
        <w:tblCellMar>
          <w:top w:w="54" w:type="dxa"/>
          <w:left w:w="0" w:type="dxa"/>
          <w:bottom w:w="0" w:type="dxa"/>
          <w:right w:w="22" w:type="dxa"/>
        </w:tblCellMar>
        <w:tblLook w:val="04A0" w:firstRow="1" w:lastRow="0" w:firstColumn="1" w:lastColumn="0" w:noHBand="0" w:noVBand="1"/>
      </w:tblPr>
      <w:tblGrid>
        <w:gridCol w:w="1192"/>
        <w:gridCol w:w="6827"/>
        <w:gridCol w:w="1703"/>
      </w:tblGrid>
      <w:tr w:rsidR="00541E4D">
        <w:trPr>
          <w:trHeight w:val="929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56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5066" cy="337947"/>
                      <wp:effectExtent l="0" t="0" r="0" b="0"/>
                      <wp:docPr id="18254" name="Group 182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5066" cy="337947"/>
                                <a:chOff x="0" y="0"/>
                                <a:chExt cx="115066" cy="337947"/>
                              </a:xfrm>
                            </wpg:grpSpPr>
                            <wps:wsp>
                              <wps:cNvPr id="581" name="Rectangle 581"/>
                              <wps:cNvSpPr/>
                              <wps:spPr>
                                <a:xfrm rot="-5399999">
                                  <a:off x="-128255" y="56653"/>
                                  <a:ext cx="409550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41E4D" w:rsidRDefault="00C61146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Efekt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82" name="Rectangle 582"/>
                              <wps:cNvSpPr/>
                              <wps:spPr>
                                <a:xfrm rot="-5399999">
                                  <a:off x="55490" y="-65924"/>
                                  <a:ext cx="42058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41E4D" w:rsidRDefault="00C61146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254" style="width:9.0603pt;height:26.61pt;mso-position-horizontal-relative:char;mso-position-vertical-relative:line" coordsize="1150,3379">
                      <v:rect id="Rectangle 581" style="position:absolute;width:4095;height:1530;left:-1282;top:56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20"/>
                                </w:rPr>
                                <w:t xml:space="preserve">Efekt </w:t>
                              </w:r>
                            </w:p>
                          </w:txbxContent>
                        </v:textbox>
                      </v:rect>
                      <v:rect id="Rectangle 582" style="position:absolute;width:420;height:1530;left:554;top:-65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E4D" w:rsidRDefault="00C61146">
            <w:pPr>
              <w:spacing w:after="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Student, który zaliczył przedmiot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Odniesienie do kierunkowych </w:t>
            </w:r>
          </w:p>
          <w:p w:rsidR="00541E4D" w:rsidRDefault="00C61146">
            <w:pPr>
              <w:spacing w:after="0"/>
              <w:ind w:left="16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efektów uczenia </w:t>
            </w:r>
          </w:p>
          <w:p w:rsidR="00541E4D" w:rsidRDefault="00C61146">
            <w:pPr>
              <w:spacing w:after="0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się </w:t>
            </w:r>
          </w:p>
        </w:tc>
      </w:tr>
      <w:tr w:rsidR="00541E4D">
        <w:trPr>
          <w:trHeight w:val="295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1E4D" w:rsidRDefault="00541E4D"/>
        </w:tc>
        <w:tc>
          <w:tcPr>
            <w:tcW w:w="68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41E4D" w:rsidRDefault="00C61146">
            <w:pPr>
              <w:spacing w:after="0"/>
              <w:ind w:left="4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 zakresie WIEDZY zna i rozumie: 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41E4D" w:rsidRDefault="00541E4D"/>
        </w:tc>
      </w:tr>
      <w:tr w:rsidR="00541E4D">
        <w:trPr>
          <w:trHeight w:val="929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</w:t>
            </w:r>
          </w:p>
          <w:p w:rsidR="00541E4D" w:rsidRDefault="00C61146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B.2.W 7 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70"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Wspomaganie ucznia w projektowaniu ścieżki edukacyjno-zawodowej, metody i techniki określania potencjału ucznia oraz potrzebę przygotowania uczniów do uczenia się przez całe życie.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 w:line="245" w:lineRule="auto"/>
              <w:ind w:left="-2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NAU1_W02 NAU1_W04 </w:t>
            </w:r>
          </w:p>
          <w:p w:rsidR="00541E4D" w:rsidRDefault="00C6114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NAU1_W07 NAU1_W15 </w:t>
            </w:r>
          </w:p>
        </w:tc>
      </w:tr>
      <w:tr w:rsidR="00541E4D">
        <w:trPr>
          <w:trHeight w:val="295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1E4D" w:rsidRDefault="00541E4D"/>
        </w:tc>
        <w:tc>
          <w:tcPr>
            <w:tcW w:w="68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41E4D" w:rsidRDefault="00C61146">
            <w:pPr>
              <w:spacing w:after="0"/>
              <w:ind w:left="46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w zakresie UMIEJĘTNOŚCI potrafi: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41E4D" w:rsidRDefault="00541E4D"/>
        </w:tc>
      </w:tr>
      <w:tr w:rsidR="00541E4D">
        <w:trPr>
          <w:trHeight w:val="470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36" w:right="6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B.2.U7 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Określić przybliżony potencjał ucznia i doradzić mu ścieżkę rozwoju.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 _U14 </w:t>
            </w:r>
          </w:p>
          <w:p w:rsidR="00541E4D" w:rsidRDefault="00C61146">
            <w:pPr>
              <w:spacing w:after="0"/>
              <w:ind w:left="6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41E4D">
        <w:trPr>
          <w:trHeight w:val="293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1E4D" w:rsidRDefault="00541E4D"/>
        </w:tc>
        <w:tc>
          <w:tcPr>
            <w:tcW w:w="68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41E4D" w:rsidRDefault="00C61146">
            <w:pPr>
              <w:spacing w:after="0"/>
              <w:ind w:left="103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 zakresie KOMPETENCJI SPOŁECZNYCH jest gotów do: 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41E4D" w:rsidRDefault="00541E4D"/>
        </w:tc>
      </w:tr>
      <w:tr w:rsidR="00541E4D">
        <w:trPr>
          <w:trHeight w:val="470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36" w:right="6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B.2.K1 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Okazywania empatii uczniom oraz zapewnienia im wsparcia i pomocy.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NAU1_K02 </w:t>
            </w:r>
          </w:p>
        </w:tc>
      </w:tr>
    </w:tbl>
    <w:tbl>
      <w:tblPr>
        <w:tblStyle w:val="TableGrid"/>
        <w:tblpPr w:vertAnchor="page" w:horzAnchor="page" w:tblpX="1307" w:tblpY="13634"/>
        <w:tblOverlap w:val="never"/>
        <w:tblW w:w="9788" w:type="dxa"/>
        <w:tblInd w:w="0" w:type="dxa"/>
        <w:tblCellMar>
          <w:top w:w="53" w:type="dxa"/>
          <w:left w:w="107" w:type="dxa"/>
          <w:bottom w:w="0" w:type="dxa"/>
          <w:right w:w="116" w:type="dxa"/>
        </w:tblCellMar>
        <w:tblLook w:val="04A0" w:firstRow="1" w:lastRow="0" w:firstColumn="1" w:lastColumn="0" w:noHBand="0" w:noVBand="1"/>
      </w:tblPr>
      <w:tblGrid>
        <w:gridCol w:w="6828"/>
        <w:gridCol w:w="1476"/>
        <w:gridCol w:w="1484"/>
      </w:tblGrid>
      <w:tr w:rsidR="00541E4D">
        <w:trPr>
          <w:trHeight w:val="295"/>
        </w:trPr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E4D" w:rsidRDefault="00C61146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Kategoria </w:t>
            </w:r>
          </w:p>
        </w:tc>
        <w:tc>
          <w:tcPr>
            <w:tcW w:w="2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Obciążenie studenta </w:t>
            </w:r>
          </w:p>
        </w:tc>
      </w:tr>
      <w:tr w:rsidR="00541E4D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541E4D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Studia stacjonarne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Studia niestacjonarne </w:t>
            </w:r>
          </w:p>
        </w:tc>
      </w:tr>
      <w:tr w:rsidR="00541E4D">
        <w:trPr>
          <w:trHeight w:val="466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41E4D" w:rsidRDefault="00C61146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LICZBA GODZIN REALIZOWANYCH PRZY BEZPOŚREDNIM UDZIALE NAUCZYCIELA /GODZINY 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41E4D" w:rsidRDefault="00C61146">
            <w:pPr>
              <w:spacing w:after="0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41E4D" w:rsidRDefault="00C61146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</w:tr>
      <w:tr w:rsidR="00541E4D">
        <w:trPr>
          <w:trHeight w:val="296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Udział w wykładach i ich zaliczeniu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541E4D">
        <w:trPr>
          <w:trHeight w:val="472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Udział w prezentacji projektu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własnego zintegrowanego z praktyką zawodową psychologiczno-pedagogiczną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E4D" w:rsidRDefault="00C61146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E4D" w:rsidRDefault="00C61146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541E4D">
        <w:trPr>
          <w:trHeight w:val="290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SAMODZIELNA PRACA STUDENTA /GODZINY NIEKONTAKTOWE/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41E4D" w:rsidRDefault="00C61146">
            <w:pPr>
              <w:spacing w:after="0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41E4D" w:rsidRDefault="00C61146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541E4D">
        <w:trPr>
          <w:trHeight w:val="296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Przygotowanie do kolokwium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</w:tr>
    </w:tbl>
    <w:p w:rsidR="00541E4D" w:rsidRDefault="00C61146">
      <w:pPr>
        <w:spacing w:after="0"/>
        <w:ind w:left="7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817" w:type="dxa"/>
        <w:tblInd w:w="-103" w:type="dxa"/>
        <w:tblCellMar>
          <w:top w:w="47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385"/>
        <w:gridCol w:w="386"/>
        <w:gridCol w:w="388"/>
        <w:gridCol w:w="388"/>
        <w:gridCol w:w="386"/>
        <w:gridCol w:w="388"/>
        <w:gridCol w:w="385"/>
        <w:gridCol w:w="386"/>
        <w:gridCol w:w="386"/>
        <w:gridCol w:w="388"/>
        <w:gridCol w:w="389"/>
        <w:gridCol w:w="388"/>
        <w:gridCol w:w="383"/>
        <w:gridCol w:w="389"/>
        <w:gridCol w:w="385"/>
        <w:gridCol w:w="388"/>
        <w:gridCol w:w="386"/>
        <w:gridCol w:w="388"/>
        <w:gridCol w:w="385"/>
        <w:gridCol w:w="386"/>
        <w:gridCol w:w="249"/>
      </w:tblGrid>
      <w:tr w:rsidR="00541E4D">
        <w:trPr>
          <w:trHeight w:val="293"/>
        </w:trPr>
        <w:tc>
          <w:tcPr>
            <w:tcW w:w="763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1E4D" w:rsidRDefault="00C61146">
            <w:pPr>
              <w:spacing w:after="0"/>
              <w:ind w:left="-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   4.4.  Sposoby weryfikacji osiągnięcia przedmiotowych efektów kształcenia  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41E4D" w:rsidRDefault="00541E4D"/>
        </w:tc>
        <w:tc>
          <w:tcPr>
            <w:tcW w:w="1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41E4D" w:rsidRDefault="00541E4D"/>
        </w:tc>
      </w:tr>
      <w:tr w:rsidR="00541E4D">
        <w:trPr>
          <w:trHeight w:val="296"/>
        </w:trPr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E4D" w:rsidRDefault="00C6114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Efekty przedmiotowe (symbol) </w:t>
            </w:r>
          </w:p>
        </w:tc>
        <w:tc>
          <w:tcPr>
            <w:tcW w:w="579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1E4D" w:rsidRDefault="00C61146">
            <w:pPr>
              <w:spacing w:after="0"/>
              <w:ind w:left="310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Sposób weryfikacji (+/-) 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41E4D" w:rsidRDefault="00541E4D"/>
        </w:tc>
        <w:tc>
          <w:tcPr>
            <w:tcW w:w="1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41E4D" w:rsidRDefault="00541E4D"/>
        </w:tc>
      </w:tr>
      <w:tr w:rsidR="00541E4D">
        <w:trPr>
          <w:trHeight w:val="6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E4D" w:rsidRDefault="00541E4D"/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Egzamin ustny/ pisemny* 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541E4D" w:rsidRDefault="00C61146">
            <w:pPr>
              <w:spacing w:after="0"/>
              <w:ind w:left="150"/>
            </w:pPr>
            <w:r>
              <w:rPr>
                <w:rFonts w:ascii="Times New Roman" w:eastAsia="Times New Roman" w:hAnsi="Times New Roman" w:cs="Times New Roman"/>
                <w:sz w:val="18"/>
              </w:rPr>
              <w:t>Kolokwium</w:t>
            </w:r>
          </w:p>
          <w:p w:rsidR="00541E4D" w:rsidRDefault="00C61146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* </w:t>
            </w:r>
          </w:p>
        </w:tc>
        <w:tc>
          <w:tcPr>
            <w:tcW w:w="1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41E4D" w:rsidRDefault="00C61146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Projekt* </w:t>
            </w:r>
          </w:p>
        </w:tc>
        <w:tc>
          <w:tcPr>
            <w:tcW w:w="1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41E4D" w:rsidRDefault="00C61146">
            <w:pPr>
              <w:spacing w:after="2" w:line="238" w:lineRule="auto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Aktywność    na </w:t>
            </w:r>
          </w:p>
          <w:p w:rsidR="00541E4D" w:rsidRDefault="00C61146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zajęciach* </w:t>
            </w:r>
          </w:p>
        </w:tc>
        <w:tc>
          <w:tcPr>
            <w:tcW w:w="1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41E4D" w:rsidRDefault="00C61146">
            <w:pPr>
              <w:spacing w:after="0"/>
              <w:ind w:left="83" w:right="4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Praca własna* </w:t>
            </w: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541E4D" w:rsidRDefault="00C61146">
            <w:pPr>
              <w:spacing w:after="0"/>
              <w:ind w:left="21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Praca        w grupie* 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41E4D" w:rsidRDefault="00C61146">
            <w:pPr>
              <w:tabs>
                <w:tab w:val="center" w:pos="510"/>
              </w:tabs>
              <w:spacing w:after="0"/>
              <w:ind w:left="-2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ab/>
              <w:t xml:space="preserve">Inne </w:t>
            </w:r>
          </w:p>
          <w:p w:rsidR="00541E4D" w:rsidRDefault="00C61146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(jakie?)* </w:t>
            </w:r>
          </w:p>
        </w:tc>
      </w:tr>
      <w:tr w:rsidR="00541E4D">
        <w:trPr>
          <w:trHeight w:val="4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E4D" w:rsidRDefault="00541E4D"/>
        </w:tc>
        <w:tc>
          <w:tcPr>
            <w:tcW w:w="115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41E4D" w:rsidRDefault="00C61146">
            <w:pPr>
              <w:spacing w:after="0"/>
              <w:ind w:left="1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Forma zajęć </w:t>
            </w:r>
          </w:p>
        </w:tc>
        <w:tc>
          <w:tcPr>
            <w:tcW w:w="116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E4D" w:rsidRDefault="00C61146">
            <w:pPr>
              <w:spacing w:after="0"/>
              <w:ind w:left="1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Forma zajęć </w:t>
            </w:r>
          </w:p>
        </w:tc>
        <w:tc>
          <w:tcPr>
            <w:tcW w:w="115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41E4D" w:rsidRDefault="00C61146">
            <w:pPr>
              <w:spacing w:after="0"/>
              <w:ind w:left="1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Forma zajęć </w:t>
            </w:r>
          </w:p>
        </w:tc>
        <w:tc>
          <w:tcPr>
            <w:tcW w:w="116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E4D" w:rsidRDefault="00C61146">
            <w:pPr>
              <w:spacing w:after="0"/>
              <w:ind w:left="1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Forma zajęć </w:t>
            </w:r>
          </w:p>
        </w:tc>
        <w:tc>
          <w:tcPr>
            <w:tcW w:w="115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41E4D" w:rsidRDefault="00C61146">
            <w:pPr>
              <w:spacing w:after="0"/>
              <w:ind w:left="1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Forma zajęć </w:t>
            </w:r>
          </w:p>
        </w:tc>
        <w:tc>
          <w:tcPr>
            <w:tcW w:w="116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E4D" w:rsidRDefault="00C61146">
            <w:pPr>
              <w:spacing w:after="0"/>
              <w:ind w:left="13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Forma zajęć </w:t>
            </w:r>
          </w:p>
        </w:tc>
        <w:tc>
          <w:tcPr>
            <w:tcW w:w="102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91"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Forma zajęć </w:t>
            </w:r>
          </w:p>
        </w:tc>
      </w:tr>
      <w:tr w:rsidR="00541E4D">
        <w:trPr>
          <w:trHeight w:val="3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541E4D"/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0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3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4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0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4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 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0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3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 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4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0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3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0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 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0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3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 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4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0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3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4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 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0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3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2"/>
              <w:jc w:val="center"/>
            </w:pPr>
            <w:r>
              <w:rPr>
                <w:rFonts w:ascii="Arial" w:eastAsia="Arial" w:hAnsi="Arial" w:cs="Arial"/>
                <w:i/>
                <w:sz w:val="16"/>
              </w:rPr>
              <w:t xml:space="preserve">. </w:t>
            </w:r>
          </w:p>
        </w:tc>
      </w:tr>
      <w:tr w:rsidR="00541E4D">
        <w:trPr>
          <w:trHeight w:val="304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</w:t>
            </w:r>
          </w:p>
        </w:tc>
        <w:tc>
          <w:tcPr>
            <w:tcW w:w="3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3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3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51"/>
              <w:jc w:val="center"/>
            </w:pPr>
            <w:r>
              <w:rPr>
                <w:rFonts w:ascii="Arial" w:eastAsia="Arial" w:hAnsi="Arial" w:cs="Arial"/>
                <w:b/>
                <w:i/>
                <w:sz w:val="18"/>
              </w:rPr>
              <w:t xml:space="preserve"> </w:t>
            </w:r>
          </w:p>
        </w:tc>
      </w:tr>
      <w:tr w:rsidR="00541E4D">
        <w:trPr>
          <w:trHeight w:val="293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3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3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51"/>
              <w:jc w:val="center"/>
            </w:pPr>
            <w:r>
              <w:rPr>
                <w:rFonts w:ascii="Arial" w:eastAsia="Arial" w:hAnsi="Arial" w:cs="Arial"/>
                <w:b/>
                <w:i/>
                <w:sz w:val="18"/>
              </w:rPr>
              <w:t xml:space="preserve"> </w:t>
            </w:r>
          </w:p>
        </w:tc>
      </w:tr>
      <w:tr w:rsidR="00541E4D">
        <w:trPr>
          <w:trHeight w:val="294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3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3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+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41E4D" w:rsidRDefault="00C61146">
            <w:pPr>
              <w:spacing w:after="0"/>
              <w:ind w:left="51"/>
              <w:jc w:val="center"/>
            </w:pPr>
            <w:r>
              <w:rPr>
                <w:rFonts w:ascii="Arial" w:eastAsia="Arial" w:hAnsi="Arial" w:cs="Arial"/>
                <w:b/>
                <w:i/>
                <w:sz w:val="18"/>
              </w:rPr>
              <w:t xml:space="preserve"> </w:t>
            </w:r>
          </w:p>
        </w:tc>
      </w:tr>
    </w:tbl>
    <w:p w:rsidR="00541E4D" w:rsidRDefault="00C61146">
      <w:pPr>
        <w:spacing w:after="5"/>
        <w:ind w:left="77"/>
      </w:pPr>
      <w:r>
        <w:rPr>
          <w:rFonts w:ascii="Arial" w:eastAsia="Arial" w:hAnsi="Arial" w:cs="Arial"/>
          <w:b/>
          <w:i/>
          <w:sz w:val="14"/>
        </w:rPr>
        <w:t xml:space="preserve">*niepotrzebne usunąć </w:t>
      </w:r>
    </w:p>
    <w:p w:rsidR="00541E4D" w:rsidRDefault="00C61146">
      <w:pPr>
        <w:spacing w:after="0"/>
        <w:ind w:left="77"/>
      </w:pPr>
      <w:r>
        <w:rPr>
          <w:rFonts w:ascii="Arial" w:eastAsia="Arial" w:hAnsi="Arial" w:cs="Arial"/>
          <w:sz w:val="16"/>
        </w:rPr>
        <w:t xml:space="preserve"> </w:t>
      </w:r>
    </w:p>
    <w:tbl>
      <w:tblPr>
        <w:tblStyle w:val="TableGrid"/>
        <w:tblW w:w="9816" w:type="dxa"/>
        <w:tblInd w:w="-101" w:type="dxa"/>
        <w:tblCellMar>
          <w:top w:w="0" w:type="dxa"/>
          <w:left w:w="0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900"/>
        <w:gridCol w:w="720"/>
        <w:gridCol w:w="8196"/>
      </w:tblGrid>
      <w:tr w:rsidR="00541E4D">
        <w:trPr>
          <w:trHeight w:val="295"/>
        </w:trPr>
        <w:tc>
          <w:tcPr>
            <w:tcW w:w="9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 4.5.  Kryteria oceny stopnia osiągnięcia efektów kształcenia </w:t>
            </w:r>
          </w:p>
        </w:tc>
      </w:tr>
      <w:tr w:rsidR="00541E4D">
        <w:trPr>
          <w:trHeight w:val="4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Forma zajęć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E4D" w:rsidRDefault="00C61146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Ocena 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E4D" w:rsidRDefault="00C61146">
            <w:pPr>
              <w:spacing w:after="0"/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Kryterium oceny </w:t>
            </w:r>
          </w:p>
        </w:tc>
      </w:tr>
      <w:tr w:rsidR="00541E4D">
        <w:trPr>
          <w:trHeight w:val="264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2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62380" cy="603123"/>
                      <wp:effectExtent l="0" t="0" r="0" b="0"/>
                      <wp:docPr id="18623" name="Group 186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2380" cy="603123"/>
                                <a:chOff x="0" y="0"/>
                                <a:chExt cx="262380" cy="603123"/>
                              </a:xfrm>
                            </wpg:grpSpPr>
                            <wps:wsp>
                              <wps:cNvPr id="2462" name="Rectangle 2462"/>
                              <wps:cNvSpPr/>
                              <wps:spPr>
                                <a:xfrm rot="-5399999">
                                  <a:off x="54134" y="221942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41E4D" w:rsidRDefault="00C61146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463" name="Rectangle 2463"/>
                              <wps:cNvSpPr/>
                              <wps:spPr>
                                <a:xfrm rot="-5399999">
                                  <a:off x="-156005" y="147438"/>
                                  <a:ext cx="761042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41E4D" w:rsidRDefault="00C61146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wykład (w)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464" name="Rectangle 2464"/>
                              <wps:cNvSpPr/>
                              <wps:spPr>
                                <a:xfrm rot="-5399999">
                                  <a:off x="203486" y="-64569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41E4D" w:rsidRDefault="00C61146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623" style="width:20.6598pt;height:47.49pt;mso-position-horizontal-relative:char;mso-position-vertical-relative:line" coordsize="2623,6031">
                      <v:rect id="Rectangle 2462" style="position:absolute;width:420;height:1503;left:541;top:221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463" style="position:absolute;width:7610;height:1503;left:-1560;top:147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wykład (w)</w:t>
                              </w:r>
                            </w:p>
                          </w:txbxContent>
                        </v:textbox>
                      </v:rect>
                      <v:rect id="Rectangle 2464" style="position:absolute;width:420;height:1503;left:2034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-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51-60 %  punktów z  kolokwium, pracy na wykładach     </w:t>
            </w:r>
          </w:p>
        </w:tc>
      </w:tr>
      <w:tr w:rsidR="00541E4D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E4D" w:rsidRDefault="00541E4D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3,5 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-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61-70 %  punktów z kolokwium, pracy na wykładach     </w:t>
            </w:r>
          </w:p>
        </w:tc>
      </w:tr>
      <w:tr w:rsidR="00541E4D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E4D" w:rsidRDefault="00541E4D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 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-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71- 80 % punktów z kolokwium, pracy na wykładach     </w:t>
            </w:r>
          </w:p>
        </w:tc>
      </w:tr>
      <w:tr w:rsidR="00541E4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E4D" w:rsidRDefault="00541E4D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4,5 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-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81-90 %  punktów  z kolokwium, pracy na wykładach     </w:t>
            </w:r>
          </w:p>
        </w:tc>
      </w:tr>
      <w:tr w:rsidR="00541E4D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541E4D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-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od 91 %  punktów  z kolokwium, pracy na wykładach     </w:t>
            </w:r>
          </w:p>
        </w:tc>
      </w:tr>
      <w:tr w:rsidR="00541E4D">
        <w:trPr>
          <w:trHeight w:val="266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2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13256" cy="824102"/>
                      <wp:effectExtent l="0" t="0" r="0" b="0"/>
                      <wp:docPr id="18701" name="Group 187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3256" cy="824102"/>
                                <a:chOff x="0" y="0"/>
                                <a:chExt cx="413256" cy="824102"/>
                              </a:xfrm>
                            </wpg:grpSpPr>
                            <wps:wsp>
                              <wps:cNvPr id="2572" name="Rectangle 2572"/>
                              <wps:cNvSpPr/>
                              <wps:spPr>
                                <a:xfrm rot="-5399999">
                                  <a:off x="54134" y="331670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41E4D" w:rsidRDefault="00C61146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73" name="Rectangle 2573"/>
                              <wps:cNvSpPr/>
                              <wps:spPr>
                                <a:xfrm rot="-5399999">
                                  <a:off x="-302806" y="221616"/>
                                  <a:ext cx="1054644" cy="15032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41E4D" w:rsidRDefault="00C61146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projekt  własny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74" name="Rectangle 2574"/>
                              <wps:cNvSpPr/>
                              <wps:spPr>
                                <a:xfrm rot="-5399999">
                                  <a:off x="203486" y="-64569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41E4D" w:rsidRDefault="00C61146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75" name="Rectangle 2575"/>
                              <wps:cNvSpPr/>
                              <wps:spPr>
                                <a:xfrm rot="-5399999">
                                  <a:off x="354362" y="462734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41E4D" w:rsidRDefault="00C61146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671" name="Rectangle 16671"/>
                              <wps:cNvSpPr/>
                              <wps:spPr>
                                <a:xfrm rot="-5399999">
                                  <a:off x="315738" y="395143"/>
                                  <a:ext cx="311082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41E4D" w:rsidRDefault="00C61146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672" name="Rectangle 16672"/>
                              <wps:cNvSpPr/>
                              <wps:spPr>
                                <a:xfrm rot="-5399999">
                                  <a:off x="120674" y="200079"/>
                                  <a:ext cx="311082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41E4D" w:rsidRDefault="00C61146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673" name="Rectangle 16673"/>
                              <wps:cNvSpPr/>
                              <wps:spPr>
                                <a:xfrm rot="-5399999">
                                  <a:off x="217984" y="297390"/>
                                  <a:ext cx="311082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41E4D" w:rsidRDefault="00C61146">
                                    <w:proofErr w:type="spellStart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pw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77" name="Rectangle 2577"/>
                              <wps:cNvSpPr/>
                              <wps:spPr>
                                <a:xfrm rot="-5399999">
                                  <a:off x="354361" y="200642"/>
                                  <a:ext cx="42059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41E4D" w:rsidRDefault="00C61146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701" style="width:32.5398pt;height:64.89pt;mso-position-horizontal-relative:char;mso-position-vertical-relative:line" coordsize="4132,8241">
                      <v:rect id="Rectangle 2572" style="position:absolute;width:420;height:1503;left:541;top:331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573" style="position:absolute;width:10546;height:1503;left:-3028;top:221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projekt  własny</w:t>
                              </w:r>
                            </w:p>
                          </w:txbxContent>
                        </v:textbox>
                      </v:rect>
                      <v:rect id="Rectangle 2574" style="position:absolute;width:420;height:1503;left:2034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575" style="position:absolute;width:420;height:1503;left:3543;top:4627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6671" style="position:absolute;width:3110;height:1503;left:3157;top:3951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(</w:t>
                              </w:r>
                            </w:p>
                          </w:txbxContent>
                        </v:textbox>
                      </v:rect>
                      <v:rect id="Rectangle 16672" style="position:absolute;width:3110;height:1503;left:1206;top:2000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)</w:t>
                              </w:r>
                            </w:p>
                          </w:txbxContent>
                        </v:textbox>
                      </v:rect>
                      <v:rect id="Rectangle 16673" style="position:absolute;width:3110;height:1503;left:2179;top:297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pw</w:t>
                              </w:r>
                            </w:p>
                          </w:txbxContent>
                        </v:textbox>
                      </v:rect>
                      <v:rect id="Rectangle 2577" style="position:absolute;width:420;height:1503;left:3543;top:200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51-60 %  punktów  z  projektu, pracy własnej </w:t>
            </w:r>
          </w:p>
        </w:tc>
      </w:tr>
      <w:tr w:rsidR="00541E4D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E4D" w:rsidRDefault="00541E4D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3,5 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61-70 %  punktów  z projektu, pracy własnej   </w:t>
            </w:r>
          </w:p>
        </w:tc>
      </w:tr>
      <w:tr w:rsidR="00541E4D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E4D" w:rsidRDefault="00541E4D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 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71- 80 %  punktów  z projektu, pracy własnej </w:t>
            </w:r>
          </w:p>
        </w:tc>
      </w:tr>
      <w:tr w:rsidR="00541E4D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1E4D" w:rsidRDefault="00541E4D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4,5 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81-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90 %  punktów  z projektu, pracy własnej       </w:t>
            </w:r>
          </w:p>
        </w:tc>
      </w:tr>
      <w:tr w:rsidR="00541E4D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541E4D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od 91 %  punktów  z projektu, pracy własnej </w:t>
            </w:r>
          </w:p>
        </w:tc>
      </w:tr>
    </w:tbl>
    <w:p w:rsidR="00541E4D" w:rsidRDefault="00C61146">
      <w:pPr>
        <w:spacing w:after="0"/>
        <w:ind w:left="77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541E4D" w:rsidRDefault="00C61146">
      <w:pPr>
        <w:spacing w:after="3"/>
        <w:ind w:left="87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5. BILANS PUNKTÓW ECTS – NAKŁAD PRACY STUDENTA </w:t>
      </w:r>
    </w:p>
    <w:tbl>
      <w:tblPr>
        <w:tblStyle w:val="TableGrid"/>
        <w:tblW w:w="9788" w:type="dxa"/>
        <w:tblInd w:w="-35" w:type="dxa"/>
        <w:tblCellMar>
          <w:top w:w="51" w:type="dxa"/>
          <w:left w:w="10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828"/>
        <w:gridCol w:w="1476"/>
        <w:gridCol w:w="1484"/>
      </w:tblGrid>
      <w:tr w:rsidR="00541E4D">
        <w:trPr>
          <w:trHeight w:val="469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Przygotowanie projektu własnego zintegrowanego z praktyką zawodową psychologiczno-pedagogiczną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E4D" w:rsidRDefault="00C61146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E4D" w:rsidRDefault="00C61146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</w:tr>
      <w:tr w:rsidR="00541E4D">
        <w:trPr>
          <w:trHeight w:val="294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ŁĄCZNA LICZBA GODZIN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41E4D" w:rsidRDefault="00C61146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41E4D" w:rsidRDefault="00C61146">
            <w:pPr>
              <w:spacing w:after="0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</w:tr>
      <w:tr w:rsidR="00541E4D">
        <w:trPr>
          <w:trHeight w:val="292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41E4D" w:rsidRDefault="00C6114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PUNKTY ECTS za przedmiot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41E4D" w:rsidRDefault="00C61146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41E4D" w:rsidRDefault="00C61146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</w:tr>
    </w:tbl>
    <w:p w:rsidR="00541E4D" w:rsidRDefault="00C61146">
      <w:pPr>
        <w:spacing w:after="0"/>
        <w:ind w:left="7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41E4D" w:rsidRDefault="00C61146">
      <w:pPr>
        <w:spacing w:after="0"/>
        <w:ind w:left="7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41E4D" w:rsidRDefault="00C61146">
      <w:pPr>
        <w:spacing w:after="0"/>
        <w:ind w:left="77"/>
      </w:pPr>
      <w:r>
        <w:rPr>
          <w:rFonts w:ascii="Times New Roman" w:eastAsia="Times New Roman" w:hAnsi="Times New Roman" w:cs="Times New Roman"/>
          <w:sz w:val="20"/>
        </w:rPr>
        <w:t xml:space="preserve">Przyjmuję do realizacji    (data i czytelne  podpisy osób prowadzących przedmiot w danym roku akademickim) </w:t>
      </w:r>
    </w:p>
    <w:p w:rsidR="00541E4D" w:rsidRDefault="00C61146">
      <w:pPr>
        <w:spacing w:after="0"/>
        <w:ind w:left="7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41E4D" w:rsidRDefault="00C61146">
      <w:pPr>
        <w:spacing w:after="8"/>
        <w:ind w:left="7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41E4D" w:rsidRDefault="00C61146">
      <w:pPr>
        <w:tabs>
          <w:tab w:val="center" w:pos="643"/>
          <w:tab w:val="center" w:pos="4775"/>
        </w:tabs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</w:t>
      </w:r>
      <w:r>
        <w:rPr>
          <w:rFonts w:ascii="Times New Roman" w:eastAsia="Times New Roman" w:hAnsi="Times New Roman" w:cs="Times New Roman"/>
          <w:sz w:val="20"/>
        </w:rPr>
        <w:tab/>
        <w:t xml:space="preserve">             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16"/>
        </w:rPr>
        <w:t xml:space="preserve">............................. </w:t>
      </w:r>
    </w:p>
    <w:p w:rsidR="00541E4D" w:rsidRDefault="00C61146">
      <w:pPr>
        <w:spacing w:after="0"/>
        <w:ind w:left="77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541E4D" w:rsidRDefault="00C61146">
      <w:pPr>
        <w:spacing w:after="0"/>
        <w:ind w:left="77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541E4D" w:rsidRDefault="00C61146">
      <w:pPr>
        <w:spacing w:after="0" w:line="223" w:lineRule="auto"/>
        <w:ind w:left="77" w:right="9631"/>
      </w:pPr>
      <w:r>
        <w:rPr>
          <w:rFonts w:ascii="Times New Roman" w:eastAsia="Times New Roman" w:hAnsi="Times New Roman" w:cs="Times New Roman"/>
          <w:sz w:val="1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</w:p>
    <w:sectPr w:rsidR="00541E4D">
      <w:pgSz w:w="11906" w:h="16838"/>
      <w:pgMar w:top="516" w:right="802" w:bottom="535" w:left="134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B3754"/>
    <w:multiLevelType w:val="hybridMultilevel"/>
    <w:tmpl w:val="ADBC824C"/>
    <w:lvl w:ilvl="0" w:tplc="30E40942">
      <w:start w:val="1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8C16F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0431A0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06EB1A4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ECF7D8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4AC592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7ED66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E07B5E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6A65D46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760D39"/>
    <w:multiLevelType w:val="hybridMultilevel"/>
    <w:tmpl w:val="0298C470"/>
    <w:lvl w:ilvl="0" w:tplc="717ABBDC">
      <w:start w:val="1"/>
      <w:numFmt w:val="decimal"/>
      <w:lvlText w:val="%1."/>
      <w:lvlJc w:val="left"/>
      <w:pPr>
        <w:ind w:left="7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E04ABB4">
      <w:start w:val="1"/>
      <w:numFmt w:val="lowerLetter"/>
      <w:lvlText w:val="%2"/>
      <w:lvlJc w:val="left"/>
      <w:pPr>
        <w:ind w:left="12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FE6E56">
      <w:start w:val="1"/>
      <w:numFmt w:val="lowerRoman"/>
      <w:lvlText w:val="%3"/>
      <w:lvlJc w:val="left"/>
      <w:pPr>
        <w:ind w:left="20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8CE8080">
      <w:start w:val="1"/>
      <w:numFmt w:val="decimal"/>
      <w:lvlText w:val="%4"/>
      <w:lvlJc w:val="left"/>
      <w:pPr>
        <w:ind w:left="27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1E012A">
      <w:start w:val="1"/>
      <w:numFmt w:val="lowerLetter"/>
      <w:lvlText w:val="%5"/>
      <w:lvlJc w:val="left"/>
      <w:pPr>
        <w:ind w:left="34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C0DAC2">
      <w:start w:val="1"/>
      <w:numFmt w:val="lowerRoman"/>
      <w:lvlText w:val="%6"/>
      <w:lvlJc w:val="left"/>
      <w:pPr>
        <w:ind w:left="41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98776E">
      <w:start w:val="1"/>
      <w:numFmt w:val="decimal"/>
      <w:lvlText w:val="%7"/>
      <w:lvlJc w:val="left"/>
      <w:pPr>
        <w:ind w:left="48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748EF0">
      <w:start w:val="1"/>
      <w:numFmt w:val="lowerLetter"/>
      <w:lvlText w:val="%8"/>
      <w:lvlJc w:val="left"/>
      <w:pPr>
        <w:ind w:left="56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C09850">
      <w:start w:val="1"/>
      <w:numFmt w:val="lowerRoman"/>
      <w:lvlText w:val="%9"/>
      <w:lvlJc w:val="left"/>
      <w:pPr>
        <w:ind w:left="63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DD811DE"/>
    <w:multiLevelType w:val="hybridMultilevel"/>
    <w:tmpl w:val="3E8290BE"/>
    <w:lvl w:ilvl="0" w:tplc="5EEAA22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C62EE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92F60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CAE56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583FA0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0A3F9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30A7F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EE0CBA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10D566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7396DD9"/>
    <w:multiLevelType w:val="hybridMultilevel"/>
    <w:tmpl w:val="E8B4FF86"/>
    <w:lvl w:ilvl="0" w:tplc="6A7CAF2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606DB6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EE214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C678A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488DD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56F3F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34709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E6BC9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843D0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9541532"/>
    <w:multiLevelType w:val="hybridMultilevel"/>
    <w:tmpl w:val="9D7AF53C"/>
    <w:lvl w:ilvl="0" w:tplc="A8FAF13E">
      <w:start w:val="1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BE13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4EED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0865D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14DF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7C14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D7AF9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66AB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3881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E4D"/>
    <w:rsid w:val="00541E4D"/>
    <w:rsid w:val="00C6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13807"/>
  <w15:docId w15:val="{53748C25-39F9-4736-BE3F-133B20A53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arp.gov.pl/component/publications/author/budzewski-marc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arp.gov.pl/component/publications/author/ivanova-alena" TargetMode="External"/><Relationship Id="rId5" Type="http://schemas.openxmlformats.org/officeDocument/2006/relationships/hyperlink" Target="https://www.parp.gov.pl/component/publications/author/dr%20hab.%20%C5%81ukasz%20Sienkiewic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1004</Words>
  <Characters>6029</Characters>
  <Application>Microsoft Office Word</Application>
  <DocSecurity>0</DocSecurity>
  <Lines>50</Lines>
  <Paragraphs>14</Paragraphs>
  <ScaleCrop>false</ScaleCrop>
  <Company/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subject/>
  <dc:creator>Grzesiek</dc:creator>
  <cp:keywords/>
  <cp:lastModifiedBy>Sylwia Szewczyk</cp:lastModifiedBy>
  <cp:revision>2</cp:revision>
  <dcterms:created xsi:type="dcterms:W3CDTF">2026-03-18T10:05:00Z</dcterms:created>
  <dcterms:modified xsi:type="dcterms:W3CDTF">2026-03-18T10:05:00Z</dcterms:modified>
</cp:coreProperties>
</file>